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76" w:lineRule="auto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28.0" w:type="dxa"/>
        <w:jc w:val="left"/>
        <w:tblInd w:w="-70.0" w:type="dxa"/>
        <w:tblBorders>
          <w:top w:color="999999" w:space="0" w:sz="4" w:val="single"/>
          <w:left w:color="999999" w:space="0" w:sz="4" w:val="single"/>
          <w:bottom w:color="999999" w:space="0" w:sz="4" w:val="single"/>
          <w:right w:color="999999" w:space="0" w:sz="4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2584"/>
        <w:gridCol w:w="5413"/>
        <w:gridCol w:w="1631"/>
        <w:tblGridChange w:id="0">
          <w:tblGrid>
            <w:gridCol w:w="2584"/>
            <w:gridCol w:w="5413"/>
            <w:gridCol w:w="1631"/>
          </w:tblGrid>
        </w:tblGridChange>
      </w:tblGrid>
      <w:tr>
        <w:trPr>
          <w:cantSplit w:val="0"/>
          <w:trHeight w:val="1224" w:hRule="atLeast"/>
          <w:tblHeader w:val="0"/>
        </w:trPr>
        <w:tc>
          <w:tcPr>
            <w:tcBorders>
              <w:top w:color="999999" w:space="0" w:sz="4" w:val="single"/>
              <w:left w:color="999999" w:space="0" w:sz="4" w:val="single"/>
              <w:bottom w:color="999999" w:space="0" w:sz="4" w:val="single"/>
              <w:right w:color="999999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2">
            <w:pPr>
              <w:spacing w:before="12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I.I.S Piaget-Diaz</w:t>
            </w:r>
          </w:p>
        </w:tc>
        <w:tc>
          <w:tcPr>
            <w:tcBorders>
              <w:top w:color="999999" w:space="0" w:sz="4" w:val="single"/>
              <w:left w:color="999999" w:space="0" w:sz="4" w:val="single"/>
              <w:bottom w:color="999999" w:space="0" w:sz="4" w:val="single"/>
              <w:right w:color="999999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3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PIANO DIDATTICO ANNUALE</w:t>
            </w:r>
          </w:p>
          <w:p w:rsidR="00000000" w:rsidDel="00000000" w:rsidP="00000000" w:rsidRDefault="00000000" w:rsidRPr="00000000" w14:paraId="00000005">
            <w:pPr>
              <w:pStyle w:val="Title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</w:pBdr>
              <w:rPr>
                <w:rFonts w:ascii="Arial" w:cs="Arial" w:eastAsia="Arial" w:hAnsi="Arial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99999" w:space="0" w:sz="4" w:val="single"/>
              <w:left w:color="999999" w:space="0" w:sz="4" w:val="single"/>
              <w:bottom w:color="999999" w:space="0" w:sz="4" w:val="single"/>
              <w:right w:color="999999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ModDid 02</w:t>
            </w:r>
          </w:p>
          <w:p w:rsidR="00000000" w:rsidDel="00000000" w:rsidP="00000000" w:rsidRDefault="00000000" w:rsidRPr="00000000" w14:paraId="0000000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Rev00 del 1/9/18</w:t>
            </w:r>
          </w:p>
        </w:tc>
      </w:tr>
    </w:tbl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lef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CLASSI III</w:t>
      </w:r>
    </w:p>
    <w:p w:rsidR="00000000" w:rsidDel="00000000" w:rsidP="00000000" w:rsidRDefault="00000000" w:rsidRPr="00000000" w14:paraId="0000000F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36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INDIRIZZI:</w:t>
        <w:tab/>
        <w:t xml:space="preserve">Servizi per la Sanità e l’Assistenza Sociale</w:t>
      </w:r>
    </w:p>
    <w:p w:rsidR="00000000" w:rsidDel="00000000" w:rsidP="00000000" w:rsidRDefault="00000000" w:rsidRPr="00000000" w14:paraId="00000012">
      <w:pPr>
        <w:spacing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                               Industria e Artigianato per il “Made in Italy”</w:t>
      </w:r>
    </w:p>
    <w:p w:rsidR="00000000" w:rsidDel="00000000" w:rsidP="00000000" w:rsidRDefault="00000000" w:rsidRPr="00000000" w14:paraId="00000013">
      <w:pPr>
        <w:spacing w:line="360" w:lineRule="auto"/>
        <w:rPr>
          <w:b w:val="1"/>
        </w:rPr>
      </w:pPr>
      <w:bookmarkStart w:colFirst="0" w:colLast="0" w:name="_897iirlnh03q" w:id="0"/>
      <w:bookmarkEnd w:id="0"/>
      <w:r w:rsidDel="00000000" w:rsidR="00000000" w:rsidRPr="00000000">
        <w:rPr>
          <w:b w:val="1"/>
          <w:rtl w:val="0"/>
        </w:rPr>
        <w:t xml:space="preserve">                               Servizi Culturali e dello Spettacolo</w:t>
      </w:r>
    </w:p>
    <w:p w:rsidR="00000000" w:rsidDel="00000000" w:rsidP="00000000" w:rsidRDefault="00000000" w:rsidRPr="00000000" w14:paraId="00000014">
      <w:pPr>
        <w:spacing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                               </w:t>
      </w:r>
    </w:p>
    <w:p w:rsidR="00000000" w:rsidDel="00000000" w:rsidP="00000000" w:rsidRDefault="00000000" w:rsidRPr="00000000" w14:paraId="00000015">
      <w:pPr>
        <w:spacing w:line="36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36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36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ANNO SCOLASTICO: 2025 / 2026</w:t>
      </w:r>
    </w:p>
    <w:p w:rsidR="00000000" w:rsidDel="00000000" w:rsidP="00000000" w:rsidRDefault="00000000" w:rsidRPr="00000000" w14:paraId="00000018">
      <w:pPr>
        <w:spacing w:line="36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36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36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36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ASSE CULTURALE : matematico</w:t>
      </w:r>
    </w:p>
    <w:p w:rsidR="00000000" w:rsidDel="00000000" w:rsidP="00000000" w:rsidRDefault="00000000" w:rsidRPr="00000000" w14:paraId="0000001C">
      <w:pPr>
        <w:spacing w:line="36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36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36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DISCIPLINA : Matematica</w:t>
      </w:r>
    </w:p>
    <w:p w:rsidR="00000000" w:rsidDel="00000000" w:rsidP="00000000" w:rsidRDefault="00000000" w:rsidRPr="00000000" w14:paraId="0000001F">
      <w:pPr>
        <w:spacing w:line="36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36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36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36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36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36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36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36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36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36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 cura dei docenti del dipartimento di Matematica</w:t>
      </w:r>
    </w:p>
    <w:p w:rsidR="00000000" w:rsidDel="00000000" w:rsidP="00000000" w:rsidRDefault="00000000" w:rsidRPr="00000000" w14:paraId="0000002A">
      <w:pPr>
        <w:spacing w:line="36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36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UdA 1: </w:t>
      </w:r>
      <w:r w:rsidDel="00000000" w:rsidR="00000000" w:rsidRPr="00000000">
        <w:rPr>
          <w:b w:val="1"/>
          <w:color w:val="595959"/>
          <w:rtl w:val="0"/>
        </w:rPr>
        <w:t xml:space="preserve">IL PIANO CARTESIANO: PUNTI E RETTE.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28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509"/>
        <w:gridCol w:w="7119"/>
        <w:tblGridChange w:id="0">
          <w:tblGrid>
            <w:gridCol w:w="2509"/>
            <w:gridCol w:w="711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Competenza  PECUP</w:t>
            </w:r>
          </w:p>
          <w:p w:rsidR="00000000" w:rsidDel="00000000" w:rsidP="00000000" w:rsidRDefault="00000000" w:rsidRPr="00000000" w14:paraId="00000032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Utilizzare i concetti e i fondamentali strumenti degli assi culturali per comprendere la realtà ed operare in campi applicativi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5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Competenza/e chiave di cittadinanza     </w:t>
            </w:r>
          </w:p>
          <w:p w:rsidR="00000000" w:rsidDel="00000000" w:rsidP="00000000" w:rsidRDefault="00000000" w:rsidRPr="00000000" w14:paraId="00000036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Imparare ad imparare. Sviluppo del pensiero procedurale</w:t>
            </w:r>
          </w:p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A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Competenza/e</w:t>
            </w:r>
          </w:p>
          <w:p w:rsidR="00000000" w:rsidDel="00000000" w:rsidP="00000000" w:rsidRDefault="00000000" w:rsidRPr="00000000" w14:paraId="0000003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Disciplinare/i </w:t>
            </w:r>
          </w:p>
          <w:p w:rsidR="00000000" w:rsidDel="00000000" w:rsidP="00000000" w:rsidRDefault="00000000" w:rsidRPr="00000000" w14:paraId="0000003C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intermedie 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D">
            <w:pPr>
              <w:ind w:left="72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ind w:left="72" w:firstLine="0"/>
              <w:rPr/>
            </w:pPr>
            <w:r w:rsidDel="00000000" w:rsidR="00000000" w:rsidRPr="00000000">
              <w:rPr>
                <w:rtl w:val="0"/>
              </w:rPr>
              <w:t xml:space="preserve">Utilizzare le tecniche e le procedure del calcolo aritmetico ed </w:t>
            </w:r>
          </w:p>
          <w:p w:rsidR="00000000" w:rsidDel="00000000" w:rsidP="00000000" w:rsidRDefault="00000000" w:rsidRPr="00000000" w14:paraId="0000003F">
            <w:pPr>
              <w:ind w:left="72" w:firstLine="0"/>
              <w:rPr/>
            </w:pPr>
            <w:r w:rsidDel="00000000" w:rsidR="00000000" w:rsidRPr="00000000">
              <w:rPr>
                <w:rtl w:val="0"/>
              </w:rPr>
              <w:t xml:space="preserve">algebrico, rappresentandole anche sotto forma grafica </w:t>
            </w:r>
          </w:p>
          <w:p w:rsidR="00000000" w:rsidDel="00000000" w:rsidP="00000000" w:rsidRDefault="00000000" w:rsidRPr="00000000" w14:paraId="00000040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42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Abilità</w:t>
            </w:r>
          </w:p>
          <w:p w:rsidR="00000000" w:rsidDel="00000000" w:rsidP="00000000" w:rsidRDefault="00000000" w:rsidRPr="00000000" w14:paraId="00000044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45">
            <w:pPr>
              <w:widowControl w:val="0"/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tabs>
                <w:tab w:val="left" w:leader="none" w:pos="1139"/>
                <w:tab w:val="left" w:leader="none" w:pos="1140"/>
              </w:tabs>
              <w:spacing w:before="1" w:lineRule="auto"/>
              <w:ind w:left="1499" w:right="78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Saper rappresentare rette segmenti nel piano cartesiano</w:t>
            </w:r>
          </w:p>
          <w:p w:rsidR="00000000" w:rsidDel="00000000" w:rsidP="00000000" w:rsidRDefault="00000000" w:rsidRPr="00000000" w14:paraId="00000046">
            <w:pPr>
              <w:widowControl w:val="0"/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tabs>
                <w:tab w:val="left" w:leader="none" w:pos="1139"/>
                <w:tab w:val="left" w:leader="none" w:pos="1140"/>
              </w:tabs>
              <w:spacing w:before="196" w:line="237" w:lineRule="auto"/>
              <w:ind w:left="1499" w:right="689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Conoscere l’equazione cartesiana della retta</w:t>
            </w:r>
          </w:p>
          <w:p w:rsidR="00000000" w:rsidDel="00000000" w:rsidP="00000000" w:rsidRDefault="00000000" w:rsidRPr="00000000" w14:paraId="00000047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1499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Saper risolvere problemi su rette e segmenti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49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Conoscenze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4C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before="1" w:lineRule="auto"/>
              <w:ind w:left="429" w:right="74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widowControl w:val="0"/>
              <w:numPr>
                <w:ilvl w:val="0"/>
                <w:numId w:val="4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before="1" w:lineRule="auto"/>
              <w:ind w:left="789" w:right="74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Riferimento cartesiano ortogonale nel piano.</w:t>
            </w:r>
          </w:p>
          <w:p w:rsidR="00000000" w:rsidDel="00000000" w:rsidP="00000000" w:rsidRDefault="00000000" w:rsidRPr="00000000" w14:paraId="0000004E">
            <w:pPr>
              <w:widowControl w:val="0"/>
              <w:numPr>
                <w:ilvl w:val="0"/>
                <w:numId w:val="4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before="1" w:lineRule="auto"/>
              <w:ind w:left="789" w:right="74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Punti e rette nel piano cartesiano.</w:t>
            </w:r>
          </w:p>
          <w:p w:rsidR="00000000" w:rsidDel="00000000" w:rsidP="00000000" w:rsidRDefault="00000000" w:rsidRPr="00000000" w14:paraId="0000004F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before="1" w:lineRule="auto"/>
              <w:ind w:left="69" w:right="74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50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Contenuti </w:t>
            </w:r>
          </w:p>
          <w:p w:rsidR="00000000" w:rsidDel="00000000" w:rsidP="00000000" w:rsidRDefault="00000000" w:rsidRPr="00000000" w14:paraId="00000052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53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before="1" w:lineRule="auto"/>
              <w:ind w:right="74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Il piano cartesiano.</w:t>
            </w:r>
          </w:p>
          <w:p w:rsidR="00000000" w:rsidDel="00000000" w:rsidP="00000000" w:rsidRDefault="00000000" w:rsidRPr="00000000" w14:paraId="00000054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before="1" w:lineRule="auto"/>
              <w:ind w:right="74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Coordinate cartesiane dei punti. Distanza fra due punti, Coordinate del punto medio di un segmento. </w:t>
            </w:r>
          </w:p>
          <w:p w:rsidR="00000000" w:rsidDel="00000000" w:rsidP="00000000" w:rsidRDefault="00000000" w:rsidRPr="00000000" w14:paraId="00000055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La retta: equazione generica, forma implicita e forma esplicita; rette parallele agli assi e rette passanti per l’origine; studio del coefficiente angolare e intercetta all’origine; rette parallele e rette perpendicolari; </w:t>
            </w:r>
            <w:r w:rsidDel="00000000" w:rsidR="00000000" w:rsidRPr="00000000">
              <w:rPr>
                <w:rtl w:val="0"/>
              </w:rPr>
              <w:t xml:space="preserve">fasci di rette</w:t>
            </w:r>
            <w:r w:rsidDel="00000000" w:rsidR="00000000" w:rsidRPr="00000000">
              <w:rPr>
                <w:b w:val="1"/>
                <w:rtl w:val="0"/>
              </w:rPr>
              <w:t xml:space="preserve">; retta passante per due punti; retta passante per un punto e di coefficiente angolare assegnato; </w:t>
            </w:r>
            <w:r w:rsidDel="00000000" w:rsidR="00000000" w:rsidRPr="00000000">
              <w:rPr>
                <w:rtl w:val="0"/>
              </w:rPr>
              <w:t xml:space="preserve">distanza di un punto da una retta.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56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Compito/ Prodotto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58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Risolvere problemi di geometria piana nel piano cartesiano. </w:t>
            </w:r>
          </w:p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Risolvere problemi di scelta.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5B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Tempi</w:t>
            </w:r>
          </w:p>
          <w:p w:rsidR="00000000" w:rsidDel="00000000" w:rsidP="00000000" w:rsidRDefault="00000000" w:rsidRPr="00000000" w14:paraId="0000005D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5E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I°  quadrimestre  (29 ore)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60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Metodologie didattiche </w:t>
            </w:r>
          </w:p>
          <w:p w:rsidR="00000000" w:rsidDel="00000000" w:rsidP="00000000" w:rsidRDefault="00000000" w:rsidRPr="00000000" w14:paraId="00000062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63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Lezione frontale. Lezione partecipata. Problem solving. Didattica a distanza.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65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Materiali,Strumenti e sussidi</w:t>
            </w:r>
          </w:p>
          <w:p w:rsidR="00000000" w:rsidDel="00000000" w:rsidP="00000000" w:rsidRDefault="00000000" w:rsidRPr="00000000" w14:paraId="00000067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68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Lavagna classica e multimediale, libro di testo, appunti, fotocopie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6A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Verifiche: numero e tipologia </w:t>
            </w:r>
          </w:p>
          <w:p w:rsidR="00000000" w:rsidDel="00000000" w:rsidP="00000000" w:rsidRDefault="00000000" w:rsidRPr="00000000" w14:paraId="0000006C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6D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•</w:t>
              <w:tab/>
              <w:t xml:space="preserve">Almeno 2 Verifiche scritte delle seguenti tipologie:</w:t>
            </w:r>
          </w:p>
          <w:p w:rsidR="00000000" w:rsidDel="00000000" w:rsidP="00000000" w:rsidRDefault="00000000" w:rsidRPr="00000000" w14:paraId="0000006F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Prova strutturata - Prova semistrutturata -Compiti in classe tradizionali.</w:t>
            </w:r>
          </w:p>
          <w:p w:rsidR="00000000" w:rsidDel="00000000" w:rsidP="00000000" w:rsidRDefault="00000000" w:rsidRPr="00000000" w14:paraId="00000070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•</w:t>
              <w:tab/>
              <w:t xml:space="preserve">Colloqui orali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71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Valutazione </w:t>
            </w:r>
          </w:p>
          <w:p w:rsidR="00000000" w:rsidDel="00000000" w:rsidP="00000000" w:rsidRDefault="00000000" w:rsidRPr="00000000" w14:paraId="00000073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74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Griglia di valutazione di Istituto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76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Recupero : modalità e tempi </w:t>
            </w:r>
          </w:p>
          <w:p w:rsidR="00000000" w:rsidDel="00000000" w:rsidP="00000000" w:rsidRDefault="00000000" w:rsidRPr="00000000" w14:paraId="00000078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79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In gruppo o singolarmente sia in itinere che a fine quadrimestre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Eventuale raccordo con altre discipline ed assi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7C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Obiettivi minimi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  <w:t xml:space="preserve">Saper cos’è </w:t>
            </w:r>
            <w:r w:rsidDel="00000000" w:rsidR="00000000" w:rsidRPr="00000000">
              <w:rPr>
                <w:b w:val="1"/>
                <w:rtl w:val="0"/>
              </w:rPr>
              <w:t xml:space="preserve">un piano cartesiano</w:t>
            </w:r>
            <w:r w:rsidDel="00000000" w:rsidR="00000000" w:rsidRPr="00000000">
              <w:rPr>
                <w:rtl w:val="0"/>
              </w:rPr>
              <w:t xml:space="preserve">; saper rappresentare </w:t>
            </w:r>
            <w:r w:rsidDel="00000000" w:rsidR="00000000" w:rsidRPr="00000000">
              <w:rPr>
                <w:b w:val="1"/>
                <w:rtl w:val="0"/>
              </w:rPr>
              <w:t xml:space="preserve">i punti sul piano cartesiano</w:t>
            </w:r>
            <w:r w:rsidDel="00000000" w:rsidR="00000000" w:rsidRPr="00000000">
              <w:rPr>
                <w:rtl w:val="0"/>
              </w:rPr>
              <w:t xml:space="preserve">. Saper ricavare il </w:t>
            </w:r>
            <w:r w:rsidDel="00000000" w:rsidR="00000000" w:rsidRPr="00000000">
              <w:rPr>
                <w:b w:val="1"/>
                <w:rtl w:val="0"/>
              </w:rPr>
              <w:t xml:space="preserve">punto medio</w:t>
            </w:r>
            <w:r w:rsidDel="00000000" w:rsidR="00000000" w:rsidRPr="00000000">
              <w:rPr>
                <w:rtl w:val="0"/>
              </w:rPr>
              <w:t xml:space="preserve"> e </w:t>
            </w:r>
            <w:r w:rsidDel="00000000" w:rsidR="00000000" w:rsidRPr="00000000">
              <w:rPr>
                <w:b w:val="1"/>
                <w:rtl w:val="0"/>
              </w:rPr>
              <w:t xml:space="preserve">distanza tra due punti</w:t>
            </w:r>
            <w:r w:rsidDel="00000000" w:rsidR="00000000" w:rsidRPr="00000000">
              <w:rPr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Saper </w:t>
            </w:r>
            <w:r w:rsidDel="00000000" w:rsidR="00000000" w:rsidRPr="00000000">
              <w:rPr>
                <w:b w:val="1"/>
                <w:rtl w:val="0"/>
              </w:rPr>
              <w:t xml:space="preserve">riconoscere l’equazione della retta</w:t>
            </w:r>
            <w:r w:rsidDel="00000000" w:rsidR="00000000" w:rsidRPr="00000000">
              <w:rPr>
                <w:rtl w:val="0"/>
              </w:rPr>
              <w:t xml:space="preserve"> nel piano cartesiano, </w:t>
            </w:r>
            <w:r w:rsidDel="00000000" w:rsidR="00000000" w:rsidRPr="00000000">
              <w:rPr>
                <w:b w:val="1"/>
                <w:rtl w:val="0"/>
              </w:rPr>
              <w:t xml:space="preserve">l’equazione delle rette parallele agli assi coordinati</w:t>
            </w:r>
            <w:r w:rsidDel="00000000" w:rsidR="00000000" w:rsidRPr="00000000">
              <w:rPr>
                <w:rtl w:val="0"/>
              </w:rPr>
              <w:t xml:space="preserve">, l’equazione della </w:t>
            </w:r>
            <w:r w:rsidDel="00000000" w:rsidR="00000000" w:rsidRPr="00000000">
              <w:rPr>
                <w:b w:val="1"/>
                <w:rtl w:val="0"/>
              </w:rPr>
              <w:t xml:space="preserve">retta passante per l’origine</w:t>
            </w:r>
            <w:r w:rsidDel="00000000" w:rsidR="00000000" w:rsidRPr="00000000">
              <w:rPr>
                <w:rtl w:val="0"/>
              </w:rPr>
              <w:t xml:space="preserve">. Conoscere il concetto di </w:t>
            </w:r>
            <w:r w:rsidDel="00000000" w:rsidR="00000000" w:rsidRPr="00000000">
              <w:rPr>
                <w:b w:val="1"/>
                <w:rtl w:val="0"/>
              </w:rPr>
              <w:t xml:space="preserve">pendenza di una retta</w:t>
            </w:r>
            <w:r w:rsidDel="00000000" w:rsidR="00000000" w:rsidRPr="00000000">
              <w:rPr>
                <w:rtl w:val="0"/>
              </w:rPr>
              <w:t xml:space="preserve">; Saper </w:t>
            </w:r>
            <w:r w:rsidDel="00000000" w:rsidR="00000000" w:rsidRPr="00000000">
              <w:rPr>
                <w:b w:val="1"/>
                <w:rtl w:val="0"/>
              </w:rPr>
              <w:t xml:space="preserve">rappresentare graficamente una retta generica</w:t>
            </w:r>
            <w:r w:rsidDel="00000000" w:rsidR="00000000" w:rsidRPr="00000000">
              <w:rPr>
                <w:rtl w:val="0"/>
              </w:rPr>
              <w:t xml:space="preserve"> nel piano cartesiano data la sua equazione; Saper ricavare l’equazione di </w:t>
            </w:r>
            <w:r w:rsidDel="00000000" w:rsidR="00000000" w:rsidRPr="00000000">
              <w:rPr>
                <w:b w:val="1"/>
                <w:rtl w:val="0"/>
              </w:rPr>
              <w:t xml:space="preserve">una retta passante per due punti</w:t>
            </w:r>
            <w:r w:rsidDel="00000000" w:rsidR="00000000" w:rsidRPr="00000000">
              <w:rPr>
                <w:rtl w:val="0"/>
              </w:rPr>
              <w:t xml:space="preserve"> e l’equazione di una </w:t>
            </w:r>
            <w:r w:rsidDel="00000000" w:rsidR="00000000" w:rsidRPr="00000000">
              <w:rPr>
                <w:b w:val="1"/>
                <w:rtl w:val="0"/>
              </w:rPr>
              <w:t xml:space="preserve">retta passante per un punto e di pendenza data</w:t>
            </w:r>
            <w:r w:rsidDel="00000000" w:rsidR="00000000" w:rsidRPr="00000000">
              <w:rPr>
                <w:rtl w:val="0"/>
              </w:rPr>
              <w:t xml:space="preserve">; Conoscere la condizione di </w:t>
            </w:r>
            <w:r w:rsidDel="00000000" w:rsidR="00000000" w:rsidRPr="00000000">
              <w:rPr>
                <w:b w:val="1"/>
                <w:rtl w:val="0"/>
              </w:rPr>
              <w:t xml:space="preserve">parallelismo</w:t>
            </w:r>
            <w:r w:rsidDel="00000000" w:rsidR="00000000" w:rsidRPr="00000000">
              <w:rPr>
                <w:rtl w:val="0"/>
              </w:rPr>
              <w:t xml:space="preserve"> e di </w:t>
            </w:r>
            <w:r w:rsidDel="00000000" w:rsidR="00000000" w:rsidRPr="00000000">
              <w:rPr>
                <w:b w:val="1"/>
                <w:rtl w:val="0"/>
              </w:rPr>
              <w:t xml:space="preserve">perpendicolarità</w:t>
            </w:r>
            <w:r w:rsidDel="00000000" w:rsidR="00000000" w:rsidRPr="00000000">
              <w:rPr>
                <w:rtl w:val="0"/>
              </w:rPr>
              <w:t xml:space="preserve"> tra rette.</w:t>
            </w:r>
          </w:p>
          <w:p w:rsidR="00000000" w:rsidDel="00000000" w:rsidP="00000000" w:rsidRDefault="00000000" w:rsidRPr="00000000" w14:paraId="00000080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Problemi di realtà per l’UdA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82">
            <w:pPr>
              <w:numPr>
                <w:ilvl w:val="0"/>
                <w:numId w:val="5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720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Problemi di calcolo costi totali in funzione di una variabile lineare.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UdA 2: LE CONICHE</w:t>
      </w:r>
    </w:p>
    <w:p w:rsidR="00000000" w:rsidDel="00000000" w:rsidP="00000000" w:rsidRDefault="00000000" w:rsidRPr="00000000" w14:paraId="00000087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628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510"/>
        <w:gridCol w:w="7118"/>
        <w:tblGridChange w:id="0">
          <w:tblGrid>
            <w:gridCol w:w="2510"/>
            <w:gridCol w:w="711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88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Competenza  PECUP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tl w:val="0"/>
              </w:rPr>
              <w:t xml:space="preserve">Utilizzare i concetti e i fondamentali strumenti degli assi culturali per comprendere la realtà ed operare in campi applicativi</w:t>
            </w:r>
          </w:p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8C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Competenza/e chiave di cittadinanza     </w:t>
            </w:r>
          </w:p>
          <w:p w:rsidR="00000000" w:rsidDel="00000000" w:rsidP="00000000" w:rsidRDefault="00000000" w:rsidRPr="00000000" w14:paraId="0000008D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  <w:t xml:space="preserve">Imparare ad imparare. Sviluppo del pensiero procedurale</w:t>
            </w:r>
          </w:p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91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Competenza/e</w:t>
            </w:r>
          </w:p>
          <w:p w:rsidR="00000000" w:rsidDel="00000000" w:rsidP="00000000" w:rsidRDefault="00000000" w:rsidRPr="00000000" w14:paraId="00000092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Disciplinare/i </w:t>
            </w:r>
          </w:p>
          <w:p w:rsidR="00000000" w:rsidDel="00000000" w:rsidP="00000000" w:rsidRDefault="00000000" w:rsidRPr="00000000" w14:paraId="00000093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intermedie 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94">
            <w:pPr>
              <w:ind w:left="72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ind w:left="72" w:firstLine="0"/>
              <w:rPr/>
            </w:pPr>
            <w:r w:rsidDel="00000000" w:rsidR="00000000" w:rsidRPr="00000000">
              <w:rPr>
                <w:rtl w:val="0"/>
              </w:rPr>
              <w:t xml:space="preserve">Utilizzare le tecniche e le procedure del calcolo aritmetico ed </w:t>
            </w:r>
          </w:p>
          <w:p w:rsidR="00000000" w:rsidDel="00000000" w:rsidP="00000000" w:rsidRDefault="00000000" w:rsidRPr="00000000" w14:paraId="00000096">
            <w:pPr>
              <w:ind w:left="72" w:firstLine="0"/>
              <w:rPr/>
            </w:pPr>
            <w:r w:rsidDel="00000000" w:rsidR="00000000" w:rsidRPr="00000000">
              <w:rPr>
                <w:rtl w:val="0"/>
              </w:rPr>
              <w:t xml:space="preserve">algebrico, rappresentandole anche sotto forma grafica </w:t>
            </w:r>
          </w:p>
          <w:p w:rsidR="00000000" w:rsidDel="00000000" w:rsidP="00000000" w:rsidRDefault="00000000" w:rsidRPr="00000000" w14:paraId="00000097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99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Abilità</w:t>
            </w:r>
          </w:p>
          <w:p w:rsidR="00000000" w:rsidDel="00000000" w:rsidP="00000000" w:rsidRDefault="00000000" w:rsidRPr="00000000" w14:paraId="0000009B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9C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Rappresentare graficamente luoghi geometrici quali circonferenze e parabole di equazione assegnata.</w:t>
            </w:r>
          </w:p>
          <w:p w:rsidR="00000000" w:rsidDel="00000000" w:rsidP="00000000" w:rsidRDefault="00000000" w:rsidRPr="00000000" w14:paraId="0000009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Stabilire le posizioni relative di una retta e di una circonferenza nel piano.</w:t>
            </w:r>
          </w:p>
          <w:p w:rsidR="00000000" w:rsidDel="00000000" w:rsidP="00000000" w:rsidRDefault="00000000" w:rsidRPr="00000000" w14:paraId="0000009F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Stabilire le posizioni relative di una retta e di una parabola nel piano.</w:t>
            </w:r>
          </w:p>
          <w:p w:rsidR="00000000" w:rsidDel="00000000" w:rsidP="00000000" w:rsidRDefault="00000000" w:rsidRPr="00000000" w14:paraId="000000A0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Risolvere problemi di geometria analitica  sulla parabola e sulla circonferenza.</w:t>
            </w:r>
          </w:p>
          <w:p w:rsidR="00000000" w:rsidDel="00000000" w:rsidP="00000000" w:rsidRDefault="00000000" w:rsidRPr="00000000" w14:paraId="000000A1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A4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Conoscenze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A7">
            <w:pPr>
              <w:tabs>
                <w:tab w:val="left" w:leader="none" w:pos="170"/>
                <w:tab w:val="left" w:leader="none" w:pos="454"/>
              </w:tabs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La circonferenza come luogo geometrico. Equazione cartesiana della circonferenza. Coordinate del centro e misura del raggio.</w:t>
            </w:r>
          </w:p>
          <w:p w:rsidR="00000000" w:rsidDel="00000000" w:rsidP="00000000" w:rsidRDefault="00000000" w:rsidRPr="00000000" w14:paraId="000000A8">
            <w:pPr>
              <w:tabs>
                <w:tab w:val="left" w:leader="none" w:pos="170"/>
                <w:tab w:val="left" w:leader="none" w:pos="454"/>
              </w:tabs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Rappresentazione grafica della circonferenza.</w:t>
            </w:r>
          </w:p>
          <w:p w:rsidR="00000000" w:rsidDel="00000000" w:rsidP="00000000" w:rsidRDefault="00000000" w:rsidRPr="00000000" w14:paraId="000000A9">
            <w:pPr>
              <w:tabs>
                <w:tab w:val="left" w:leader="none" w:pos="170"/>
                <w:tab w:val="left" w:leader="none" w:pos="454"/>
              </w:tabs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Posizioni relative di una retta e di una circonferenza.</w:t>
            </w:r>
          </w:p>
          <w:p w:rsidR="00000000" w:rsidDel="00000000" w:rsidP="00000000" w:rsidRDefault="00000000" w:rsidRPr="00000000" w14:paraId="000000AA">
            <w:pPr>
              <w:tabs>
                <w:tab w:val="left" w:leader="none" w:pos="170"/>
                <w:tab w:val="left" w:leader="none" w:pos="454"/>
              </w:tabs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La parabola come luogo geometrico</w:t>
            </w:r>
            <w:r w:rsidDel="00000000" w:rsidR="00000000" w:rsidRPr="00000000">
              <w:rPr>
                <w:b w:val="1"/>
                <w:rtl w:val="0"/>
              </w:rPr>
              <w:t xml:space="preserve">. Equazione cartesiana della parabola. Coordinate del vertice e del fuoco. </w:t>
            </w:r>
            <w:r w:rsidDel="00000000" w:rsidR="00000000" w:rsidRPr="00000000">
              <w:rPr>
                <w:rtl w:val="0"/>
              </w:rPr>
              <w:t xml:space="preserve">Equazione della direttrice. Asse di simmetria della parabola.</w:t>
            </w:r>
          </w:p>
          <w:p w:rsidR="00000000" w:rsidDel="00000000" w:rsidP="00000000" w:rsidRDefault="00000000" w:rsidRPr="00000000" w14:paraId="000000AB">
            <w:pPr>
              <w:tabs>
                <w:tab w:val="left" w:leader="none" w:pos="170"/>
                <w:tab w:val="left" w:leader="none" w:pos="454"/>
              </w:tabs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Rappresentazione grafica della parabola.</w:t>
            </w:r>
          </w:p>
          <w:p w:rsidR="00000000" w:rsidDel="00000000" w:rsidP="00000000" w:rsidRDefault="00000000" w:rsidRPr="00000000" w14:paraId="000000AC">
            <w:pPr>
              <w:tabs>
                <w:tab w:val="left" w:leader="none" w:pos="170"/>
                <w:tab w:val="left" w:leader="none" w:pos="454"/>
              </w:tabs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Posizioni relative di una retta e di una parabola. </w:t>
            </w:r>
          </w:p>
          <w:p w:rsidR="00000000" w:rsidDel="00000000" w:rsidP="00000000" w:rsidRDefault="00000000" w:rsidRPr="00000000" w14:paraId="000000AD">
            <w:pPr>
              <w:tabs>
                <w:tab w:val="left" w:leader="none" w:pos="170"/>
                <w:tab w:val="left" w:leader="none" w:pos="454"/>
              </w:tabs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Definizione della circonferenza e della parabola come sezioni piane del cono.</w:t>
            </w:r>
          </w:p>
          <w:p w:rsidR="00000000" w:rsidDel="00000000" w:rsidP="00000000" w:rsidRDefault="00000000" w:rsidRPr="00000000" w14:paraId="000000AE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AF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Contenuti </w:t>
            </w:r>
          </w:p>
          <w:p w:rsidR="00000000" w:rsidDel="00000000" w:rsidP="00000000" w:rsidRDefault="00000000" w:rsidRPr="00000000" w14:paraId="000000B1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B2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69" w:right="105" w:firstLine="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La circonferenza: definizione; equazione canonica e caratteristiche</w:t>
            </w:r>
            <w:r w:rsidDel="00000000" w:rsidR="00000000" w:rsidRPr="00000000">
              <w:rPr>
                <w:color w:val="000000"/>
                <w:rtl w:val="0"/>
              </w:rPr>
              <w:t xml:space="preserve">; problema diretto problema inverso;classificazione della circonferenza in funzione dell’equazione</w:t>
            </w:r>
            <w:r w:rsidDel="00000000" w:rsidR="00000000" w:rsidRPr="00000000">
              <w:rPr>
                <w:b w:val="1"/>
                <w:color w:val="000000"/>
                <w:rtl w:val="0"/>
              </w:rPr>
              <w:t xml:space="preserve">; posizioni reciproche tra una retta ed una circonferenza. </w:t>
            </w:r>
          </w:p>
          <w:p w:rsidR="00000000" w:rsidDel="00000000" w:rsidP="00000000" w:rsidRDefault="00000000" w:rsidRPr="00000000" w14:paraId="000000B3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69" w:right="105" w:firstLine="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69" w:right="633" w:firstLine="0"/>
              <w:jc w:val="both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69" w:right="633" w:firstLine="0"/>
              <w:jc w:val="both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La parabola (con asse parallelo all’asse delle ordinate).</w:t>
            </w:r>
          </w:p>
          <w:p w:rsidR="00000000" w:rsidDel="00000000" w:rsidP="00000000" w:rsidRDefault="00000000" w:rsidRPr="00000000" w14:paraId="000000B6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before="1" w:lineRule="auto"/>
              <w:ind w:left="69" w:right="175" w:firstLine="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Definizione, equazione canonica e caratteristiche; concavità e intersezioni con gli assi; classificazione della parabola in funzione dell’equazione;intersezioni tra retta e parabola.</w:t>
            </w:r>
          </w:p>
          <w:p w:rsidR="00000000" w:rsidDel="00000000" w:rsidP="00000000" w:rsidRDefault="00000000" w:rsidRPr="00000000" w14:paraId="000000B7">
            <w:pPr>
              <w:tabs>
                <w:tab w:val="left" w:leader="none" w:pos="170"/>
                <w:tab w:val="left" w:leader="none" w:pos="454"/>
              </w:tabs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B9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Compito/ Prodotto (5)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BB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Risolvere problemi di geometria analitica  sulla circonferenza e sulla parabola.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BD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Tempi</w:t>
            </w:r>
          </w:p>
          <w:p w:rsidR="00000000" w:rsidDel="00000000" w:rsidP="00000000" w:rsidRDefault="00000000" w:rsidRPr="00000000" w14:paraId="000000BF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C0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e II quadrimestre  (30  ore)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C2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Metodologie didattiche </w:t>
            </w:r>
          </w:p>
          <w:p w:rsidR="00000000" w:rsidDel="00000000" w:rsidP="00000000" w:rsidRDefault="00000000" w:rsidRPr="00000000" w14:paraId="000000C4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C5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Lezione frontale. Lezione partecipata. Problem solving. Didattica a distanza.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C7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Materiali,Strumenti e sussidi</w:t>
            </w:r>
          </w:p>
          <w:p w:rsidR="00000000" w:rsidDel="00000000" w:rsidP="00000000" w:rsidRDefault="00000000" w:rsidRPr="00000000" w14:paraId="000000C9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CA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Lavagna classica e multimediale, libro di testo, appunti, fotocopie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CC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Verifiche: numero e tipologia </w:t>
            </w:r>
          </w:p>
          <w:p w:rsidR="00000000" w:rsidDel="00000000" w:rsidP="00000000" w:rsidRDefault="00000000" w:rsidRPr="00000000" w14:paraId="000000CE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CF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0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•</w:t>
              <w:tab/>
              <w:t xml:space="preserve">Almeno 2 verifiche scritte delle seguenti tipologie:</w:t>
            </w:r>
          </w:p>
          <w:p w:rsidR="00000000" w:rsidDel="00000000" w:rsidP="00000000" w:rsidRDefault="00000000" w:rsidRPr="00000000" w14:paraId="000000D1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Prova strutturata - Prova semistrutturata -Compiti in classe tradizionali.</w:t>
            </w:r>
          </w:p>
          <w:p w:rsidR="00000000" w:rsidDel="00000000" w:rsidP="00000000" w:rsidRDefault="00000000" w:rsidRPr="00000000" w14:paraId="000000D2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•</w:t>
              <w:tab/>
              <w:t xml:space="preserve">Colloqui orali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D3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Valutazione </w:t>
            </w:r>
          </w:p>
          <w:p w:rsidR="00000000" w:rsidDel="00000000" w:rsidP="00000000" w:rsidRDefault="00000000" w:rsidRPr="00000000" w14:paraId="000000D5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D6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Griglia di valutazione di Istituto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D8">
            <w:pPr>
              <w:rPr>
                <w:b w:val="1"/>
              </w:rPr>
            </w:pPr>
            <w:bookmarkStart w:colFirst="0" w:colLast="0" w:name="_yvt9dv19u3li" w:id="1"/>
            <w:bookmarkEnd w:id="1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Recupero : modalità e tempi (9)</w:t>
            </w:r>
          </w:p>
          <w:p w:rsidR="00000000" w:rsidDel="00000000" w:rsidP="00000000" w:rsidRDefault="00000000" w:rsidRPr="00000000" w14:paraId="000000DA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DB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In gruppo o singolarmente sia in itinere che a fine quadrimestre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DD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Eventuale raccordo con altre discipline ed assi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DE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DF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Obiettivi minimi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E0">
            <w:pPr>
              <w:rPr/>
            </w:pPr>
            <w:r w:rsidDel="00000000" w:rsidR="00000000" w:rsidRPr="00000000">
              <w:rPr>
                <w:rtl w:val="0"/>
              </w:rPr>
              <w:t xml:space="preserve">Riconoscere </w:t>
            </w:r>
            <w:r w:rsidDel="00000000" w:rsidR="00000000" w:rsidRPr="00000000">
              <w:rPr>
                <w:b w:val="1"/>
                <w:rtl w:val="0"/>
              </w:rPr>
              <w:t xml:space="preserve">l’equazione della parabola e della circonferenza</w:t>
            </w:r>
            <w:r w:rsidDel="00000000" w:rsidR="00000000" w:rsidRPr="00000000">
              <w:rPr>
                <w:rtl w:val="0"/>
              </w:rPr>
              <w:t xml:space="preserve"> come funzione algebriche. Saper rappresentare la parabola tramite il calcolo delle</w:t>
            </w:r>
          </w:p>
          <w:p w:rsidR="00000000" w:rsidDel="00000000" w:rsidP="00000000" w:rsidRDefault="00000000" w:rsidRPr="00000000" w14:paraId="000000E1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coordinate del vertice</w:t>
            </w:r>
            <w:r w:rsidDel="00000000" w:rsidR="00000000" w:rsidRPr="00000000">
              <w:rPr>
                <w:rtl w:val="0"/>
              </w:rPr>
              <w:t xml:space="preserve"> e delle intersezioni della parabola con gli assi cartesiani. Saper rappresentare nel piano cartesiano la circonferenza riconoscendo </w:t>
            </w:r>
            <w:r w:rsidDel="00000000" w:rsidR="00000000" w:rsidRPr="00000000">
              <w:rPr>
                <w:b w:val="1"/>
                <w:rtl w:val="0"/>
              </w:rPr>
              <w:t xml:space="preserve">dall’equazione le coordinate del centro</w:t>
            </w:r>
            <w:r w:rsidDel="00000000" w:rsidR="00000000" w:rsidRPr="00000000">
              <w:rPr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E2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Problemi di realtà per l’UdA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E3">
            <w:pPr>
              <w:numPr>
                <w:ilvl w:val="0"/>
                <w:numId w:val="1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720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Il moto della Terra intorno al Sole, l’ellisse come particolare circonferenza;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UdA 3: LE DISEQUAZIONI DI II GRADO</w:t>
      </w:r>
    </w:p>
    <w:p w:rsidR="00000000" w:rsidDel="00000000" w:rsidP="00000000" w:rsidRDefault="00000000" w:rsidRPr="00000000" w14:paraId="000000E7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628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510"/>
        <w:gridCol w:w="7118"/>
        <w:tblGridChange w:id="0">
          <w:tblGrid>
            <w:gridCol w:w="2510"/>
            <w:gridCol w:w="711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E8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9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Competenza  PECUP</w:t>
            </w:r>
          </w:p>
          <w:p w:rsidR="00000000" w:rsidDel="00000000" w:rsidP="00000000" w:rsidRDefault="00000000" w:rsidRPr="00000000" w14:paraId="000000EA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EB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C">
            <w:pPr>
              <w:rPr/>
            </w:pPr>
            <w:r w:rsidDel="00000000" w:rsidR="00000000" w:rsidRPr="00000000">
              <w:rPr>
                <w:rtl w:val="0"/>
              </w:rPr>
              <w:t xml:space="preserve">Utilizzare i concetti e i fondamentali strumenti degli assi culturali per comprendere la realtà ed operare in campi applicativi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ED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Competenza/e chiave di cittadinanza     </w:t>
            </w:r>
          </w:p>
          <w:p w:rsidR="00000000" w:rsidDel="00000000" w:rsidP="00000000" w:rsidRDefault="00000000" w:rsidRPr="00000000" w14:paraId="000000EE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E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0">
            <w:pPr>
              <w:rPr/>
            </w:pPr>
            <w:r w:rsidDel="00000000" w:rsidR="00000000" w:rsidRPr="00000000">
              <w:rPr>
                <w:rtl w:val="0"/>
              </w:rPr>
              <w:t xml:space="preserve">Imparare ad imparare. Sviluppo del pensiero procedurale</w:t>
            </w:r>
          </w:p>
          <w:p w:rsidR="00000000" w:rsidDel="00000000" w:rsidP="00000000" w:rsidRDefault="00000000" w:rsidRPr="00000000" w14:paraId="000000F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F2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Competenza/e</w:t>
            </w:r>
          </w:p>
          <w:p w:rsidR="00000000" w:rsidDel="00000000" w:rsidP="00000000" w:rsidRDefault="00000000" w:rsidRPr="00000000" w14:paraId="000000F3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Disciplinare/i </w:t>
            </w:r>
          </w:p>
          <w:p w:rsidR="00000000" w:rsidDel="00000000" w:rsidP="00000000" w:rsidRDefault="00000000" w:rsidRPr="00000000" w14:paraId="000000F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intermedie 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F5">
            <w:pPr>
              <w:rPr/>
            </w:pPr>
            <w:r w:rsidDel="00000000" w:rsidR="00000000" w:rsidRPr="00000000">
              <w:rPr>
                <w:rtl w:val="0"/>
              </w:rPr>
              <w:t xml:space="preserve">Utilizzare le tecniche e le procedure del calcolo aritmetico ed </w:t>
            </w:r>
          </w:p>
          <w:p w:rsidR="00000000" w:rsidDel="00000000" w:rsidP="00000000" w:rsidRDefault="00000000" w:rsidRPr="00000000" w14:paraId="000000F6">
            <w:pPr>
              <w:rPr/>
            </w:pPr>
            <w:r w:rsidDel="00000000" w:rsidR="00000000" w:rsidRPr="00000000">
              <w:rPr>
                <w:rtl w:val="0"/>
              </w:rPr>
              <w:t xml:space="preserve">algebrico rappresentandole anche sotto forma grafica </w:t>
            </w:r>
          </w:p>
          <w:p w:rsidR="00000000" w:rsidDel="00000000" w:rsidP="00000000" w:rsidRDefault="00000000" w:rsidRPr="00000000" w14:paraId="000000F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F8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9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Abilità</w:t>
            </w:r>
          </w:p>
          <w:p w:rsidR="00000000" w:rsidDel="00000000" w:rsidP="00000000" w:rsidRDefault="00000000" w:rsidRPr="00000000" w14:paraId="000000FA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FB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C">
            <w:pPr>
              <w:rPr/>
            </w:pPr>
            <w:r w:rsidDel="00000000" w:rsidR="00000000" w:rsidRPr="00000000">
              <w:rPr>
                <w:rtl w:val="0"/>
              </w:rPr>
              <w:t xml:space="preserve">Risolvere una disequazione di II grado con l’ uso della parabola (metodo grafico).</w:t>
            </w:r>
          </w:p>
        </w:tc>
      </w:tr>
      <w:tr>
        <w:trPr>
          <w:cantSplit w:val="0"/>
          <w:trHeight w:val="10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FD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E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F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Conoscenze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100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1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Utilizzare in modo consapevole il metodo grafico di risoluzione di una disequazione di II grado.</w:t>
            </w:r>
          </w:p>
          <w:p w:rsidR="00000000" w:rsidDel="00000000" w:rsidP="00000000" w:rsidRDefault="00000000" w:rsidRPr="00000000" w14:paraId="00000102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103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Contenuti </w:t>
            </w:r>
          </w:p>
          <w:p w:rsidR="00000000" w:rsidDel="00000000" w:rsidP="00000000" w:rsidRDefault="00000000" w:rsidRPr="00000000" w14:paraId="00000105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106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Risoluzione di disequazioni di 2° grado.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108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9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Compito/ Prodotto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10A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Risoluzione grafica di disequazioni di 2° grado.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10C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D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Tempi</w:t>
            </w:r>
          </w:p>
          <w:p w:rsidR="00000000" w:rsidDel="00000000" w:rsidP="00000000" w:rsidRDefault="00000000" w:rsidRPr="00000000" w14:paraId="0000010E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10F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0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II quadrimestre  (20 ore)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111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2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Metodologie didattiche </w:t>
            </w:r>
          </w:p>
          <w:p w:rsidR="00000000" w:rsidDel="00000000" w:rsidP="00000000" w:rsidRDefault="00000000" w:rsidRPr="00000000" w14:paraId="00000113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114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5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Lezione frontale. Lezione partecipata. Problem solving. Didattica a distanza.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116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7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Materiali,Strumenti e sussidi</w:t>
            </w:r>
          </w:p>
          <w:p w:rsidR="00000000" w:rsidDel="00000000" w:rsidP="00000000" w:rsidRDefault="00000000" w:rsidRPr="00000000" w14:paraId="00000118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119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A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Lavagna classica e multimediale, libro di testo, appunti, fotocopie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11B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C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Verifiche: numero e tipologia </w:t>
            </w:r>
          </w:p>
          <w:p w:rsidR="00000000" w:rsidDel="00000000" w:rsidP="00000000" w:rsidRDefault="00000000" w:rsidRPr="00000000" w14:paraId="0000011D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11E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F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•</w:t>
              <w:tab/>
              <w:t xml:space="preserve">Almeno 1 Verifica scritta delle seguenti tipologie:</w:t>
            </w:r>
          </w:p>
          <w:p w:rsidR="00000000" w:rsidDel="00000000" w:rsidP="00000000" w:rsidRDefault="00000000" w:rsidRPr="00000000" w14:paraId="00000120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Prova strutturata - Prova semistrutturata -Compiti in classe tradizionali.</w:t>
            </w:r>
          </w:p>
          <w:p w:rsidR="00000000" w:rsidDel="00000000" w:rsidP="00000000" w:rsidRDefault="00000000" w:rsidRPr="00000000" w14:paraId="00000121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•</w:t>
              <w:tab/>
              <w:t xml:space="preserve">Colloqui orali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122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3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Valutazione (8)</w:t>
            </w:r>
          </w:p>
          <w:p w:rsidR="00000000" w:rsidDel="00000000" w:rsidP="00000000" w:rsidRDefault="00000000" w:rsidRPr="00000000" w14:paraId="00000124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125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6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Griglia di valutazione di Istituto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127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8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Recupero : modalità e tempi </w:t>
            </w:r>
          </w:p>
          <w:p w:rsidR="00000000" w:rsidDel="00000000" w:rsidP="00000000" w:rsidRDefault="00000000" w:rsidRPr="00000000" w14:paraId="00000129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12A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In gruppo o singolarmente sia in itinere che a fine quadrimestre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2C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Eventuale raccordo con altre discipline ed assi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12D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2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Obiettivi minimi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12F">
            <w:pPr>
              <w:rPr/>
            </w:pPr>
            <w:r w:rsidDel="00000000" w:rsidR="00000000" w:rsidRPr="00000000">
              <w:rPr>
                <w:rtl w:val="0"/>
              </w:rPr>
              <w:t xml:space="preserve">Saper studiare il </w:t>
            </w:r>
            <w:r w:rsidDel="00000000" w:rsidR="00000000" w:rsidRPr="00000000">
              <w:rPr>
                <w:b w:val="1"/>
                <w:rtl w:val="0"/>
              </w:rPr>
              <w:t xml:space="preserve">segno di un trinomio di 2° grado</w:t>
            </w:r>
            <w:r w:rsidDel="00000000" w:rsidR="00000000" w:rsidRPr="00000000">
              <w:rPr>
                <w:rtl w:val="0"/>
              </w:rPr>
              <w:t xml:space="preserve">. Saper individuare gli </w:t>
            </w:r>
            <w:r w:rsidDel="00000000" w:rsidR="00000000" w:rsidRPr="00000000">
              <w:rPr>
                <w:b w:val="1"/>
                <w:rtl w:val="0"/>
              </w:rPr>
              <w:t xml:space="preserve">intervalli delle soluzioni di semplici disequazioni di 2° grado intere</w:t>
            </w:r>
            <w:r w:rsidDel="00000000" w:rsidR="00000000" w:rsidRPr="00000000">
              <w:rPr>
                <w:rtl w:val="0"/>
              </w:rPr>
              <w:t xml:space="preserve">.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30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Problemi di realtà per l’UdA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131">
            <w:pPr>
              <w:numPr>
                <w:ilvl w:val="0"/>
                <w:numId w:val="1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720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Problemi di realtà e modelli con grandezze che variano a seconda di condizioni di maggioranza e minoranza rispetto a determinati valori;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2">
            <w:pPr>
              <w:numPr>
                <w:ilvl w:val="0"/>
                <w:numId w:val="1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720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Problemi di massimo e minimo semplici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rPr>
          <w:b w:val="1"/>
        </w:rPr>
      </w:pPr>
      <w:bookmarkStart w:colFirst="0" w:colLast="0" w:name="_mqtwtrkq12po" w:id="2"/>
      <w:bookmarkEnd w:id="2"/>
      <w:r w:rsidDel="00000000" w:rsidR="00000000" w:rsidRPr="00000000">
        <w:rPr>
          <w:b w:val="1"/>
          <w:rtl w:val="0"/>
        </w:rPr>
        <w:t xml:space="preserve">UdA4: LA STATISTICA DESCRITTIVA</w:t>
      </w:r>
    </w:p>
    <w:p w:rsidR="00000000" w:rsidDel="00000000" w:rsidP="00000000" w:rsidRDefault="00000000" w:rsidRPr="00000000" w14:paraId="00000136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628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508"/>
        <w:gridCol w:w="7120"/>
        <w:tblGridChange w:id="0">
          <w:tblGrid>
            <w:gridCol w:w="2508"/>
            <w:gridCol w:w="712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138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9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Competenza  PECUP</w:t>
            </w:r>
          </w:p>
          <w:p w:rsidR="00000000" w:rsidDel="00000000" w:rsidP="00000000" w:rsidRDefault="00000000" w:rsidRPr="00000000" w14:paraId="0000013A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13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Utilizzare i concetti e i fondamentali strumenti degli assi culturali per comprendere la realtà ed operare in campi applicativi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13C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Competenza/e chiave di cittadinanza     </w:t>
            </w:r>
          </w:p>
          <w:p w:rsidR="00000000" w:rsidDel="00000000" w:rsidP="00000000" w:rsidRDefault="00000000" w:rsidRPr="00000000" w14:paraId="0000013D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13E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F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Acquisire e interpretare le informazioni. Operare sintesi significative dei dati</w:t>
            </w:r>
          </w:p>
          <w:p w:rsidR="00000000" w:rsidDel="00000000" w:rsidP="00000000" w:rsidRDefault="00000000" w:rsidRPr="00000000" w14:paraId="00000140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141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Competenza/e</w:t>
            </w:r>
          </w:p>
          <w:p w:rsidR="00000000" w:rsidDel="00000000" w:rsidP="00000000" w:rsidRDefault="00000000" w:rsidRPr="00000000" w14:paraId="00000142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Disciplinare/i </w:t>
            </w:r>
          </w:p>
          <w:p w:rsidR="00000000" w:rsidDel="00000000" w:rsidP="00000000" w:rsidRDefault="00000000" w:rsidRPr="00000000" w14:paraId="00000143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intermedie 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144">
            <w:pPr>
              <w:widowControl w:val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5">
            <w:pPr>
              <w:widowControl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Analizzare dati ed interpretarli sviluppando deduzioni e </w:t>
            </w:r>
          </w:p>
          <w:p w:rsidR="00000000" w:rsidDel="00000000" w:rsidP="00000000" w:rsidRDefault="00000000" w:rsidRPr="00000000" w14:paraId="00000146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ragionamenti sugli stessi anche con l’ausilio di rappresentazioni </w:t>
            </w:r>
          </w:p>
          <w:p w:rsidR="00000000" w:rsidDel="00000000" w:rsidP="00000000" w:rsidRDefault="00000000" w:rsidRPr="00000000" w14:paraId="00000147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grafiche, usando consapevolmente gli strumenti di calcolo e </w:t>
            </w:r>
          </w:p>
          <w:p w:rsidR="00000000" w:rsidDel="00000000" w:rsidP="00000000" w:rsidRDefault="00000000" w:rsidRPr="00000000" w14:paraId="00000148">
            <w:pPr>
              <w:tabs>
                <w:tab w:val="left" w:leader="none" w:pos="5715"/>
              </w:tabs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le potenzialità offerte da applicazioni specifiche</w:t>
            </w:r>
          </w:p>
          <w:p w:rsidR="00000000" w:rsidDel="00000000" w:rsidP="00000000" w:rsidRDefault="00000000" w:rsidRPr="00000000" w14:paraId="00000149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di tipo informatico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14A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Abilità</w:t>
            </w:r>
          </w:p>
          <w:p w:rsidR="00000000" w:rsidDel="00000000" w:rsidP="00000000" w:rsidRDefault="00000000" w:rsidRPr="00000000" w14:paraId="0000014C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14D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Raccogliere, organizzare e rappresentare dati.</w:t>
            </w:r>
          </w:p>
          <w:p w:rsidR="00000000" w:rsidDel="00000000" w:rsidP="00000000" w:rsidRDefault="00000000" w:rsidRPr="00000000" w14:paraId="0000014F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Saper consultare una tabella ed il relativo grafico.</w:t>
            </w:r>
          </w:p>
          <w:p w:rsidR="00000000" w:rsidDel="00000000" w:rsidP="00000000" w:rsidRDefault="00000000" w:rsidRPr="00000000" w14:paraId="00000150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Cogliere gli aspetti di un fenomeno, sintetizzandoli mediante valori significativi.</w:t>
            </w:r>
          </w:p>
          <w:p w:rsidR="00000000" w:rsidDel="00000000" w:rsidP="00000000" w:rsidRDefault="00000000" w:rsidRPr="00000000" w14:paraId="00000151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152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3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Conoscenze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155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6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Distribuzione delle frequenze a seconda del tipo di carattere e principali rappresentazioni grafiche. </w:t>
            </w:r>
          </w:p>
          <w:p w:rsidR="00000000" w:rsidDel="00000000" w:rsidP="00000000" w:rsidRDefault="00000000" w:rsidRPr="00000000" w14:paraId="00000157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Indicatori di tendenza centrale: media, mediana, moda </w:t>
            </w:r>
          </w:p>
          <w:p w:rsidR="00000000" w:rsidDel="00000000" w:rsidP="00000000" w:rsidRDefault="00000000" w:rsidRPr="00000000" w14:paraId="00000158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Indicatori di dispersione: deviazione standard, varianza </w:t>
            </w:r>
          </w:p>
          <w:p w:rsidR="00000000" w:rsidDel="00000000" w:rsidP="00000000" w:rsidRDefault="00000000" w:rsidRPr="00000000" w14:paraId="00000159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15A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Contenuti </w:t>
            </w:r>
          </w:p>
          <w:p w:rsidR="00000000" w:rsidDel="00000000" w:rsidP="00000000" w:rsidRDefault="00000000" w:rsidRPr="00000000" w14:paraId="0000015C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15D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Indagine statistica</w:t>
            </w:r>
          </w:p>
          <w:p w:rsidR="00000000" w:rsidDel="00000000" w:rsidP="00000000" w:rsidRDefault="00000000" w:rsidRPr="00000000" w14:paraId="0000015F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Conoscenza delle unità statistiche e delle loro caratteristiche</w:t>
            </w:r>
          </w:p>
          <w:p w:rsidR="00000000" w:rsidDel="00000000" w:rsidP="00000000" w:rsidRDefault="00000000" w:rsidRPr="00000000" w14:paraId="00000160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Costruzione di tabelle singole e multiple per le rilevazioni statistiche</w:t>
            </w:r>
          </w:p>
          <w:p w:rsidR="00000000" w:rsidDel="00000000" w:rsidP="00000000" w:rsidRDefault="00000000" w:rsidRPr="00000000" w14:paraId="00000161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2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3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Calcolo degli indicatori di tendenza e degli indicatori di dispersione.</w:t>
            </w:r>
          </w:p>
        </w:tc>
      </w:tr>
      <w:tr>
        <w:trPr>
          <w:cantSplit w:val="0"/>
          <w:trHeight w:val="97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164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5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Compito/ Prodotto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166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7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Rilevazione dati  e loro sintesi mediante: tabelle, calcolo degli indicatori di tendenza e rappresentazioni grafiche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168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9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Tempi</w:t>
            </w:r>
          </w:p>
          <w:p w:rsidR="00000000" w:rsidDel="00000000" w:rsidP="00000000" w:rsidRDefault="00000000" w:rsidRPr="00000000" w14:paraId="0000016A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16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I° e II° quadrimestre  (20 ore)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16C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D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Metodologie didattiche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(6)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E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16F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0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Lezione frontale Lezione partecipata. Problem solving, Attività laboratoriale, lavori di gruppo, didattica a distanza.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171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2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Materiali,Strumenti e sussidi</w:t>
            </w:r>
          </w:p>
          <w:p w:rsidR="00000000" w:rsidDel="00000000" w:rsidP="00000000" w:rsidRDefault="00000000" w:rsidRPr="00000000" w14:paraId="00000173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174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5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Lavagna classica e multimediale, libro di testo, appunti, fotocopie.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176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7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Verifiche: numero e tipologia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(7)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8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179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A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Una intermedia in formato misto semistrutturata e strutturata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17B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C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Valutazione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(8)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D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17E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F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Griglia di valutazione di Istituto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180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1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Recupero : modalità e tempi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(9)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2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183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In gruppo o singolarmente sia in itinere che a fine quadrimestre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85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Eventuale raccordo con altre discipline ed assi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186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Possibilità di collegare la statistica alle UDA scelte dal Consiglio di Classe.</w:t>
            </w:r>
          </w:p>
          <w:p w:rsidR="00000000" w:rsidDel="00000000" w:rsidP="00000000" w:rsidRDefault="00000000" w:rsidRPr="00000000" w14:paraId="00000187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Laboratorio informatico. </w:t>
            </w:r>
          </w:p>
          <w:p w:rsidR="00000000" w:rsidDel="00000000" w:rsidP="00000000" w:rsidRDefault="00000000" w:rsidRPr="00000000" w14:paraId="00000188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89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Obiettivi minimi</w:t>
              <w:tab/>
            </w:r>
          </w:p>
          <w:p w:rsidR="00000000" w:rsidDel="00000000" w:rsidP="00000000" w:rsidRDefault="00000000" w:rsidRPr="00000000" w14:paraId="0000018A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18B">
            <w:pPr>
              <w:rPr/>
            </w:pPr>
            <w:r w:rsidDel="00000000" w:rsidR="00000000" w:rsidRPr="00000000">
              <w:rPr>
                <w:rtl w:val="0"/>
              </w:rPr>
              <w:t xml:space="preserve">Saper strutturare una </w:t>
            </w:r>
            <w:r w:rsidDel="00000000" w:rsidR="00000000" w:rsidRPr="00000000">
              <w:rPr>
                <w:b w:val="1"/>
                <w:rtl w:val="0"/>
              </w:rPr>
              <w:t xml:space="preserve">raccolta dei dati </w:t>
            </w:r>
            <w:r w:rsidDel="00000000" w:rsidR="00000000" w:rsidRPr="00000000">
              <w:rPr>
                <w:rtl w:val="0"/>
              </w:rPr>
              <w:t xml:space="preserve">e</w:t>
            </w:r>
            <w:r w:rsidDel="00000000" w:rsidR="00000000" w:rsidRPr="00000000">
              <w:rPr>
                <w:b w:val="1"/>
                <w:rtl w:val="0"/>
              </w:rPr>
              <w:t xml:space="preserve"> loro organizzazione</w:t>
            </w:r>
            <w:r w:rsidDel="00000000" w:rsidR="00000000" w:rsidRPr="00000000">
              <w:rPr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18C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Conoscere e saper calcolare</w:t>
            </w:r>
            <w:r w:rsidDel="00000000" w:rsidR="00000000" w:rsidRPr="00000000">
              <w:rPr>
                <w:b w:val="1"/>
                <w:rtl w:val="0"/>
              </w:rPr>
              <w:t xml:space="preserve"> frequenza, valori medi e varianza.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8D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Problemi di realtà per l’UdA</w:t>
              <w:tab/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18E">
            <w:pPr>
              <w:numPr>
                <w:ilvl w:val="0"/>
                <w:numId w:val="2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720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Indagine statistica su temi di attualità (es. mortalità,vendite grande marchio)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8F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628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82"/>
        <w:gridCol w:w="7146"/>
        <w:tblGridChange w:id="0">
          <w:tblGrid>
            <w:gridCol w:w="2482"/>
            <w:gridCol w:w="7146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190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Libro di testo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191">
            <w:pPr>
              <w:rPr/>
            </w:pPr>
            <w:r w:rsidDel="00000000" w:rsidR="00000000" w:rsidRPr="00000000">
              <w:rPr>
                <w:rtl w:val="0"/>
              </w:rPr>
              <w:t xml:space="preserve">SASSO LEONARDO / FRAGNI ILARIA COLORI DELLA MATEMATICA - EDIZIONE BIANCA VOLUME A- PETRINI EDITORE</w:t>
            </w:r>
          </w:p>
        </w:tc>
      </w:tr>
    </w:tbl>
    <w:p w:rsidR="00000000" w:rsidDel="00000000" w:rsidP="00000000" w:rsidRDefault="00000000" w:rsidRPr="00000000" w14:paraId="0000019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5">
      <w:pPr>
        <w:rPr/>
      </w:pPr>
      <w:r w:rsidDel="00000000" w:rsidR="00000000" w:rsidRPr="00000000">
        <w:rPr>
          <w:rtl w:val="0"/>
        </w:rPr>
        <w:t xml:space="preserve">Data:   09/09/2025              </w:t>
        <w:tab/>
        <w:tab/>
        <w:tab/>
        <w:tab/>
        <w:t xml:space="preserve">                       Il Referente del Dipartimento</w:t>
      </w:r>
    </w:p>
    <w:p w:rsidR="00000000" w:rsidDel="00000000" w:rsidP="00000000" w:rsidRDefault="00000000" w:rsidRPr="00000000" w14:paraId="00000196">
      <w:pPr>
        <w:rPr/>
      </w:pPr>
      <w:r w:rsidDel="00000000" w:rsidR="00000000" w:rsidRPr="00000000">
        <w:rPr>
          <w:rtl w:val="0"/>
        </w:rPr>
        <w:t xml:space="preserve">                                                                                                                   </w:t>
      </w:r>
    </w:p>
    <w:p w:rsidR="00000000" w:rsidDel="00000000" w:rsidP="00000000" w:rsidRDefault="00000000" w:rsidRPr="00000000" w14:paraId="00000197">
      <w:pPr>
        <w:rPr>
          <w:b w:val="1"/>
        </w:rPr>
      </w:pPr>
      <w:r w:rsidDel="00000000" w:rsidR="00000000" w:rsidRPr="00000000">
        <w:rPr>
          <w:rtl w:val="0"/>
        </w:rPr>
        <w:t xml:space="preserve">                                                                                                              prof.ssa Valentina Zinni      </w:t>
      </w:r>
      <w:r w:rsidDel="00000000" w:rsidR="00000000" w:rsidRPr="00000000">
        <w:rPr>
          <w:b w:val="1"/>
          <w:rtl w:val="0"/>
        </w:rPr>
        <w:t xml:space="preserve">               </w:t>
      </w:r>
    </w:p>
    <w:p w:rsidR="00000000" w:rsidDel="00000000" w:rsidP="00000000" w:rsidRDefault="00000000" w:rsidRPr="00000000" w14:paraId="0000019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9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rtl w:val="0"/>
        </w:rPr>
        <w:t xml:space="preserve">                                                                                 </w:t>
      </w:r>
      <w:r w:rsidDel="00000000" w:rsidR="00000000" w:rsidRPr="00000000">
        <w:rPr>
          <w:b w:val="1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19A">
      <w:pPr>
        <w:jc w:val="righ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B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E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footerReference r:id="rId8" w:type="first"/>
      <w:pgSz w:h="16838" w:w="11906" w:orient="portrait"/>
      <w:pgMar w:bottom="567" w:top="1134" w:left="1134" w:right="1134" w:header="57" w:footer="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mic Sans MS"/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A1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819"/>
        <w:tab w:val="right" w:leader="none" w:pos="9638"/>
      </w:tabs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A2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819"/>
        <w:tab w:val="right" w:leader="none" w:pos="9638"/>
      </w:tabs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A3">
    <w:pPr>
      <w:tabs>
        <w:tab w:val="center" w:leader="none" w:pos="4819"/>
        <w:tab w:val="right" w:leader="none" w:pos="9638"/>
      </w:tabs>
      <w:rPr>
        <w:rFonts w:ascii="Times New Roman" w:cs="Times New Roman" w:eastAsia="Times New Roman" w:hAnsi="Times New Roman"/>
        <w:sz w:val="16"/>
        <w:szCs w:val="16"/>
      </w:rPr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rtl w:val="0"/>
      </w:rPr>
      <w:t xml:space="preserve">IIS Piaget-Diaz</w:t>
      <w:tab/>
      <w:tab/>
      <w:t xml:space="preserve">ModDid  02_Scheda di Programmazione Nuovi Profili_ Rev 0_pag. </w:t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  <w:rtl w:val="0"/>
      </w:rPr>
      <w:t xml:space="preserve"> di </w:t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A4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819"/>
        <w:tab w:val="right" w:leader="none" w:pos="9638"/>
      </w:tabs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A5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819"/>
        <w:tab w:val="right" w:leader="none" w:pos="9638"/>
      </w:tabs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A6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819"/>
        <w:tab w:val="right" w:leader="none" w:pos="9638"/>
      </w:tabs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A7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819"/>
        <w:tab w:val="right" w:leader="none" w:pos="9638"/>
      </w:tabs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A8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819"/>
        <w:tab w:val="right" w:leader="none" w:pos="9638"/>
      </w:tabs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A9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819"/>
        <w:tab w:val="right" w:leader="none" w:pos="9638"/>
      </w:tabs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AA">
    <w:pPr>
      <w:tabs>
        <w:tab w:val="center" w:leader="none" w:pos="4819"/>
        <w:tab w:val="right" w:leader="none" w:pos="9638"/>
      </w:tabs>
      <w:rPr>
        <w:rFonts w:ascii="Times New Roman" w:cs="Times New Roman" w:eastAsia="Times New Roman" w:hAnsi="Times New Roman"/>
        <w:sz w:val="16"/>
        <w:szCs w:val="16"/>
      </w:rPr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rtl w:val="0"/>
      </w:rPr>
      <w:t xml:space="preserve">IIS Piaget-Diaz</w:t>
      <w:tab/>
      <w:tab/>
      <w:t xml:space="preserve">ModDid  02_Scheda di Programmazione Nuovi Profili_ Rev 0_pag. </w:t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  <w:rtl w:val="0"/>
      </w:rPr>
      <w:t xml:space="preserve"> di </w:t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AB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819"/>
        <w:tab w:val="right" w:leader="none" w:pos="9638"/>
      </w:tabs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AC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819"/>
        <w:tab w:val="right" w:leader="none" w:pos="9638"/>
      </w:tabs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9F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819"/>
        <w:tab w:val="right" w:leader="none" w:pos="9638"/>
      </w:tabs>
      <w:jc w:val="center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A0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819"/>
        <w:tab w:val="right" w:leader="none" w:pos="9638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1499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219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939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659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79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99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819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539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259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89" w:hanging="357.9999999999999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509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229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949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69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89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109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829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549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pBdr>
        <w:top w:color="000000" w:space="1" w:sz="12" w:val="dashed"/>
        <w:left w:color="000000" w:space="4" w:sz="12" w:val="dashed"/>
        <w:bottom w:color="000000" w:space="1" w:sz="12" w:val="dashed"/>
        <w:right w:color="000000" w:space="4" w:sz="12" w:val="dashed"/>
      </w:pBdr>
      <w:jc w:val="center"/>
    </w:pPr>
    <w:rPr>
      <w:rFonts w:ascii="Comic Sans MS" w:cs="Comic Sans MS" w:eastAsia="Comic Sans MS" w:hAnsi="Comic Sans MS"/>
      <w:b w:val="1"/>
      <w:sz w:val="28"/>
      <w:szCs w:val="2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oter" Target="foot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1033-12.2.0.13215</vt:lpwstr>
  </property>
  <property fmtid="{D5CDD505-2E9C-101B-9397-08002B2CF9AE}" pid="3" name="ICV">
    <vt:lpwstr>2E35286DF13A46B7A6C0FF63E8C8B046_11</vt:lpwstr>
  </property>
</Properties>
</file>